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A96EB" w14:textId="2164DFA3" w:rsidR="00CD3C3E" w:rsidRPr="00EC2FE0" w:rsidRDefault="00CD3C3E" w:rsidP="00CD3C3E">
      <w:pPr>
        <w:ind w:right="-1"/>
        <w:jc w:val="center"/>
        <w:rPr>
          <w:b/>
          <w:bCs/>
          <w:color w:val="C00000"/>
          <w:u w:val="single"/>
        </w:rPr>
      </w:pPr>
      <w:r>
        <w:rPr>
          <w:b/>
          <w:bCs/>
          <w:color w:val="C00000"/>
          <w:u w:val="single"/>
        </w:rPr>
        <w:t xml:space="preserve">Format - </w:t>
      </w:r>
      <w:r w:rsidRPr="00EC2FE0">
        <w:rPr>
          <w:b/>
          <w:bCs/>
          <w:color w:val="C00000"/>
          <w:u w:val="single"/>
        </w:rPr>
        <w:t>Dichiarazione di assenza di cause ostative/conflitti di interesse dei componenti le Commissioni di Valutazione</w:t>
      </w:r>
    </w:p>
    <w:p w14:paraId="0F4DAB8A" w14:textId="77777777" w:rsidR="00CD3C3E" w:rsidRDefault="00CD3C3E" w:rsidP="00CD3C3E">
      <w:pPr>
        <w:ind w:right="-1"/>
      </w:pPr>
    </w:p>
    <w:p w14:paraId="34CCA2C4" w14:textId="35E43839" w:rsidR="00CD3C3E" w:rsidRDefault="00CD3C3E" w:rsidP="00CD3C3E">
      <w:pPr>
        <w:ind w:right="-1"/>
      </w:pPr>
      <w:r>
        <w:t>Io sottoscritto/ a ................................................, nato/a a.............................., il ....................., In relazione al conferimento dell'Incarico di cui al Decreto Dirigenziale n. ___________del</w:t>
      </w:r>
      <w:r>
        <w:tab/>
        <w:t xml:space="preserve">____________, consapevole delle sanzioni previste dall'art. 76 del DPR n. 445/2000 per le ipotesi di falsità in atti e dichiarazioni mendaci nonché delle conseguenze di cui all'art. 75, comma 1, del medesimo DPR, sotto la mia personale responsabilità, ai fini anche di quanto previsto dal D. Lgs.  39/2013 recante "Disposizioni in materia di </w:t>
      </w:r>
      <w:proofErr w:type="spellStart"/>
      <w:r>
        <w:t>inconferibilità</w:t>
      </w:r>
      <w:proofErr w:type="spellEnd"/>
      <w:r>
        <w:t xml:space="preserve"> e incompatibilità di incarichi presso le pubbliche amministrazioni e presso gli enti privati in controllo pubblico, a norma dell'articolo 1, commi 49 e 50, della Legge 6 novembre 2012, n.190", consapevole anche della nullità degli incarichi conferiti in violazione delle disposizioni del D. Lgs. n.39/ 2013.</w:t>
      </w:r>
    </w:p>
    <w:p w14:paraId="298D1A89" w14:textId="77777777" w:rsidR="00CD3C3E" w:rsidRDefault="00CD3C3E" w:rsidP="00CD3C3E">
      <w:pPr>
        <w:ind w:right="-1"/>
      </w:pPr>
    </w:p>
    <w:p w14:paraId="253FD1BD" w14:textId="77777777" w:rsidR="00CD3C3E" w:rsidRDefault="00CD3C3E" w:rsidP="00CD3C3E">
      <w:pPr>
        <w:ind w:right="-1"/>
        <w:jc w:val="center"/>
      </w:pPr>
      <w:r>
        <w:t>DICHIARO</w:t>
      </w:r>
    </w:p>
    <w:p w14:paraId="1C5DFC94" w14:textId="77777777" w:rsidR="00CD3C3E" w:rsidRDefault="00CD3C3E" w:rsidP="00CD3C3E">
      <w:pPr>
        <w:ind w:left="709" w:right="-1"/>
      </w:pPr>
    </w:p>
    <w:p w14:paraId="5CAF8717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di non aver riportato condanne penali e non essere destinatario/a di provvedimenti che riguardano l'applicazione di misure di prevenzione, di decisioni civili e di provvedimenti amministrativi iscritti nel casellario giudiziale;</w:t>
      </w:r>
    </w:p>
    <w:p w14:paraId="54DE6894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di non essere stato destituito/a o dispensato/a dall'impiego presso una pubblica amministrazione e di non essere stato dichiarato/o decaduto/a da altro impiego pubblico per averlo conseguito mediante produzione di documenti falsi o viziati da invalidità insanabile;</w:t>
      </w:r>
    </w:p>
    <w:p w14:paraId="735ECCD4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 xml:space="preserve">di non essere stato/a condannato/a, anche con sentenza non passata in giudicato, per i reati per reati contro la pubblica amministrazione previsti nel capo I del titolo Il del libro secondo del </w:t>
      </w:r>
      <w:proofErr w:type="gramStart"/>
      <w:r>
        <w:t>codice penale</w:t>
      </w:r>
      <w:proofErr w:type="gramEnd"/>
      <w:r>
        <w:t>;</w:t>
      </w:r>
    </w:p>
    <w:p w14:paraId="16E4E3C5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nel caso di attività consulenziali fornite direttamente a pubbliche amministrazioni di non essere stato sottoposto a cause di risoluzione contrattuale (per esempio controversie, sopraggiunte Incompatibilità, etc.) diverse dalla naturale scadenza del contratto;</w:t>
      </w:r>
    </w:p>
    <w:p w14:paraId="6602AEB1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di possedere comprovata esperienza e specifiche competenze per la valutazione delle Istanze di cui all'Avviso In oggetto;</w:t>
      </w:r>
    </w:p>
    <w:p w14:paraId="0FF4AA00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di non avere, nei due anni antecedenti il conferimento dell'incarico, svolto incarichi o ricoperto cariche nei soggetti beneficiari oggetto di valutazione dell'Istanza;</w:t>
      </w:r>
    </w:p>
    <w:p w14:paraId="382A727B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la non sussistenza di interessi finanziari e di potenziali conflitti di interesse con i soggetti beneficiari oggetto di valutazione;</w:t>
      </w:r>
    </w:p>
    <w:p w14:paraId="4F76A02A" w14:textId="77777777" w:rsidR="00CD3C3E" w:rsidRDefault="00CD3C3E" w:rsidP="00CD3C3E">
      <w:pPr>
        <w:pStyle w:val="Paragrafoelenco"/>
        <w:numPr>
          <w:ilvl w:val="0"/>
          <w:numId w:val="1"/>
        </w:numPr>
        <w:spacing w:before="0"/>
        <w:ind w:left="709" w:right="-1"/>
      </w:pPr>
      <w:r>
        <w:t>di non avere parenti e affini entro il secondo grado, il coniuge o il convivente che abbiano interessi con i soggetti beneficiari oggetto di valutazione e/o con i soggetti responsabili della progettazione dell'istanza.</w:t>
      </w:r>
    </w:p>
    <w:p w14:paraId="14EB500A" w14:textId="77777777" w:rsidR="00CD3C3E" w:rsidRPr="00120FA3" w:rsidRDefault="00CD3C3E" w:rsidP="00CD3C3E"/>
    <w:p w14:paraId="226A4EE0" w14:textId="77777777" w:rsidR="00CD3C3E" w:rsidRDefault="00CD3C3E" w:rsidP="00CD3C3E">
      <w:pPr>
        <w:ind w:right="-1"/>
      </w:pPr>
      <w:r>
        <w:t>Data __/__/____</w:t>
      </w:r>
    </w:p>
    <w:p w14:paraId="6360A68A" w14:textId="77777777" w:rsidR="00CD3C3E" w:rsidRDefault="00CD3C3E" w:rsidP="00CD3C3E">
      <w:pPr>
        <w:ind w:left="709" w:right="-1"/>
      </w:pPr>
    </w:p>
    <w:p w14:paraId="0DE1DAB2" w14:textId="77777777" w:rsidR="00CD3C3E" w:rsidRDefault="00CD3C3E" w:rsidP="00CD3C3E">
      <w:pPr>
        <w:ind w:right="-1"/>
      </w:pPr>
      <w:r>
        <w:t>Firma del dichiarante</w:t>
      </w:r>
    </w:p>
    <w:p w14:paraId="2C8F9AFC" w14:textId="77777777" w:rsidR="00CD3C3E" w:rsidRDefault="00CD3C3E" w:rsidP="00CD3C3E">
      <w:pPr>
        <w:ind w:right="-1"/>
      </w:pPr>
      <w:r>
        <w:t>_________________</w:t>
      </w:r>
    </w:p>
    <w:p w14:paraId="00672427" w14:textId="77777777" w:rsidR="001D186C" w:rsidRDefault="001D186C"/>
    <w:sectPr w:rsidR="001D186C" w:rsidSect="00AF74E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134" w:bottom="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E29B" w14:textId="77777777" w:rsidR="00C0449E" w:rsidRDefault="00C0449E">
      <w:pPr>
        <w:spacing w:before="0" w:after="0"/>
      </w:pPr>
      <w:r>
        <w:separator/>
      </w:r>
    </w:p>
  </w:endnote>
  <w:endnote w:type="continuationSeparator" w:id="0">
    <w:p w14:paraId="276B6A38" w14:textId="77777777" w:rsidR="00C0449E" w:rsidRDefault="00C04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5071215"/>
      <w:docPartObj>
        <w:docPartGallery w:val="Page Numbers (Bottom of Page)"/>
        <w:docPartUnique/>
      </w:docPartObj>
    </w:sdtPr>
    <w:sdtContent>
      <w:p w14:paraId="7E496E53" w14:textId="77777777" w:rsidR="00056B7A" w:rsidRDefault="0000000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1A59FD" w14:textId="77777777" w:rsidR="00F03651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546368"/>
      <w:docPartObj>
        <w:docPartGallery w:val="Page Numbers (Bottom of Page)"/>
        <w:docPartUnique/>
      </w:docPartObj>
    </w:sdtPr>
    <w:sdtContent>
      <w:p w14:paraId="18DE4C97" w14:textId="77777777" w:rsidR="00056B7A" w:rsidRDefault="0000000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2CFA4C" w14:textId="77777777" w:rsidR="00BA5E7F" w:rsidRDefault="00000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AC4C" w14:textId="77777777" w:rsidR="00C0449E" w:rsidRDefault="00C0449E">
      <w:pPr>
        <w:spacing w:before="0" w:after="0"/>
      </w:pPr>
      <w:r>
        <w:separator/>
      </w:r>
    </w:p>
  </w:footnote>
  <w:footnote w:type="continuationSeparator" w:id="0">
    <w:p w14:paraId="22783704" w14:textId="77777777" w:rsidR="00C0449E" w:rsidRDefault="00C04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768171"/>
      <w:docPartObj>
        <w:docPartGallery w:val="Watermarks"/>
        <w:docPartUnique/>
      </w:docPartObj>
    </w:sdtPr>
    <w:sdtContent>
      <w:p w14:paraId="09FA5FA2" w14:textId="77777777" w:rsidR="00E712FB" w:rsidRDefault="00000000">
        <w:r>
          <w:pict w14:anchorId="1C39717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  <w:p w14:paraId="6533874A" w14:textId="77777777" w:rsidR="00E712FB" w:rsidRDefault="00000000"/>
  <w:p w14:paraId="04DA1FFE" w14:textId="77777777" w:rsidR="00F03651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991A" w14:textId="77777777" w:rsidR="00573E32" w:rsidRDefault="00000000">
    <w:pPr>
      <w:pStyle w:val="Intestazione"/>
    </w:pPr>
  </w:p>
  <w:p w14:paraId="31A92328" w14:textId="77777777" w:rsidR="00040033" w:rsidRDefault="00040033" w:rsidP="00040033">
    <w:pPr>
      <w:pStyle w:val="Intestazione"/>
      <w:tabs>
        <w:tab w:val="clear" w:pos="4819"/>
        <w:tab w:val="center" w:pos="4962"/>
      </w:tabs>
    </w:pPr>
    <w:r>
      <w:rPr>
        <w:noProof/>
        <w14:ligatures w14:val="standardContextual"/>
      </w:rPr>
      <w:drawing>
        <wp:inline distT="0" distB="0" distL="0" distR="0" wp14:anchorId="40B69032" wp14:editId="36C69FC3">
          <wp:extent cx="808990" cy="533400"/>
          <wp:effectExtent l="0" t="0" r="0" b="0"/>
          <wp:docPr id="4110" name="Immagine 4" descr="Immagine che contiene schermata, logo, Carattere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5C8C0139-A5ED-1AC0-4B77-19B42DC9CE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10" name="Immagine 4" descr="Immagine che contiene schermata, logo, Carattere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5C8C0139-A5ED-1AC0-4B77-19B42DC9CE0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772" cy="533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7CEBCE42" wp14:editId="7D54B2AF">
          <wp:extent cx="2743200" cy="532765"/>
          <wp:effectExtent l="0" t="0" r="0" b="635"/>
          <wp:docPr id="4109" name="Immagine 2" descr="Immagine che contiene testo, logo, Carattere, schermata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FC73522-2AA9-F086-88E0-1C6D8CE0FF0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" name="Immagine 2" descr="Immagine che contiene testo, logo, Carattere, schermata&#10;&#10;Descrizione generata automaticamente">
                    <a:extLst>
                      <a:ext uri="{FF2B5EF4-FFF2-40B4-BE49-F238E27FC236}">
                        <a16:creationId xmlns:a16="http://schemas.microsoft.com/office/drawing/2014/main" id="{4FC73522-2AA9-F086-88E0-1C6D8CE0FF0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9300" cy="537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40136"/>
    <w:multiLevelType w:val="hybridMultilevel"/>
    <w:tmpl w:val="4BB02B70"/>
    <w:lvl w:ilvl="0" w:tplc="5E08E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5" w:themeShade="B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58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3E"/>
    <w:rsid w:val="00040033"/>
    <w:rsid w:val="001D186C"/>
    <w:rsid w:val="002D741E"/>
    <w:rsid w:val="00C0449E"/>
    <w:rsid w:val="00CD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43292"/>
  <w15:chartTrackingRefBased/>
  <w15:docId w15:val="{3B4D4AAC-CFDB-42FE-99D2-03B34739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3C3E"/>
    <w:pPr>
      <w:spacing w:before="60" w:after="60" w:line="240" w:lineRule="auto"/>
      <w:jc w:val="both"/>
    </w:pPr>
    <w:rPr>
      <w:rFonts w:ascii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D3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Titolo1"/>
    <w:next w:val="Normale"/>
    <w:link w:val="Titolo3Carattere"/>
    <w:uiPriority w:val="9"/>
    <w:qFormat/>
    <w:rsid w:val="00CD3C3E"/>
    <w:pPr>
      <w:numPr>
        <w:ilvl w:val="2"/>
      </w:numPr>
      <w:tabs>
        <w:tab w:val="left" w:pos="709"/>
      </w:tabs>
      <w:suppressAutoHyphens/>
      <w:spacing w:after="60"/>
      <w:outlineLvl w:val="2"/>
    </w:pPr>
    <w:rPr>
      <w:rFonts w:ascii="Calibri" w:eastAsia="Times New Roman" w:hAnsi="Calibri" w:cs="Times New Roman"/>
      <w:b/>
      <w:color w:val="C00000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CD3C3E"/>
    <w:rPr>
      <w:rFonts w:ascii="Calibri" w:eastAsia="Times New Roman" w:hAnsi="Calibri" w:cs="Times New Roman"/>
      <w:b/>
      <w:color w:val="C00000"/>
      <w:kern w:val="0"/>
      <w:sz w:val="26"/>
      <w:szCs w:val="26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D3C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C3E"/>
    <w:rPr>
      <w:rFonts w:ascii="Calibri" w:hAnsi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D3C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C3E"/>
    <w:rPr>
      <w:rFonts w:ascii="Calibri" w:hAnsi="Calibri"/>
      <w:kern w:val="0"/>
      <w14:ligatures w14:val="none"/>
    </w:rPr>
  </w:style>
  <w:style w:type="paragraph" w:styleId="Paragrafoelenco">
    <w:name w:val="List Paragraph"/>
    <w:aliases w:val="Elenco_2,Question,Normal bullet 2,Elenco VOX,Paragrafo elenco1,Bullet list,Numbered List,Elenco num ARGEA,Titolo linee di attività,List Paragraph1,Table of contents numbered,Bullet 1,1st level - Bullet List Paragraph,List Paragraph,L"/>
    <w:basedOn w:val="Normale"/>
    <w:next w:val="Normale"/>
    <w:link w:val="ParagrafoelencoCarattere"/>
    <w:uiPriority w:val="34"/>
    <w:qFormat/>
    <w:rsid w:val="00CD3C3E"/>
    <w:pPr>
      <w:ind w:left="720"/>
      <w:contextualSpacing/>
    </w:pPr>
  </w:style>
  <w:style w:type="character" w:customStyle="1" w:styleId="ParagrafoelencoCarattere">
    <w:name w:val="Paragrafo elenco Carattere"/>
    <w:aliases w:val="Elenco_2 Carattere,Question Carattere,Normal bullet 2 Carattere,Elenco VOX Carattere,Paragrafo elenco1 Carattere,Bullet list Carattere,Numbered List Carattere,Elenco num ARGEA Carattere,Titolo linee di attività Carattere"/>
    <w:link w:val="Paragrafoelenco"/>
    <w:uiPriority w:val="34"/>
    <w:qFormat/>
    <w:locked/>
    <w:rsid w:val="00CD3C3E"/>
    <w:rPr>
      <w:rFonts w:ascii="Calibri" w:hAnsi="Calibri"/>
      <w:kern w:val="0"/>
      <w14:ligatures w14:val="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D3C3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AV</cp:lastModifiedBy>
  <cp:revision>2</cp:revision>
  <cp:lastPrinted>2023-05-24T22:18:00Z</cp:lastPrinted>
  <dcterms:created xsi:type="dcterms:W3CDTF">2023-05-18T11:03:00Z</dcterms:created>
  <dcterms:modified xsi:type="dcterms:W3CDTF">2023-05-24T22:18:00Z</dcterms:modified>
</cp:coreProperties>
</file>